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6761" w:rsidRPr="00D836F9" w:rsidRDefault="00A66761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Title</w:t>
      </w:r>
    </w:p>
    <w:p w:rsidR="00997CC6" w:rsidRPr="00D836F9" w:rsidRDefault="00997CC6" w:rsidP="00D836F9">
      <w:pPr>
        <w:shd w:val="clear" w:color="auto" w:fill="FFFFFF" w:themeFill="background1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Author’s Name</w:t>
      </w:r>
    </w:p>
    <w:p w:rsidR="00997CC6" w:rsidRPr="00D836F9" w:rsidRDefault="00997CC6" w:rsidP="00D836F9">
      <w:pPr>
        <w:shd w:val="clear" w:color="auto" w:fill="FFFFFF" w:themeFill="background1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Author’s Institutional Affiliation</w:t>
      </w: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7CC6" w:rsidRPr="00D836F9" w:rsidRDefault="00997CC6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3353" w:rsidRPr="00D836F9" w:rsidRDefault="003B3162" w:rsidP="00D836F9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Or</w:t>
      </w:r>
      <w:r w:rsidR="00C1246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ganization change is needed </w:t>
      </w:r>
      <w:r w:rsidR="00D3278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frequently</w:t>
      </w:r>
      <w:r w:rsidR="00C1246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today’s business environment if it is to remain competitive</w:t>
      </w:r>
      <w:r w:rsidR="00DB0D9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D59E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Factors such as rapidly evolving technology and globalization have</w:t>
      </w:r>
      <w:r w:rsidR="00EA06A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forced businesses to change from</w:t>
      </w:r>
      <w:r w:rsidR="000D59E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their current state to another desired future state</w:t>
      </w:r>
      <w:r w:rsidR="00675233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5233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to</w:t>
      </w:r>
      <w:r w:rsidR="00675233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survive.</w:t>
      </w:r>
      <w:r w:rsidR="00881D7B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Organizational change </w:t>
      </w:r>
      <w:r w:rsidR="002125E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881D7B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iti</w:t>
      </w:r>
      <w:r w:rsidR="002125E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ati</w:t>
      </w:r>
      <w:r w:rsidR="00881D7B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ves start when a company realizes i</w:t>
      </w:r>
      <w:r w:rsidR="002125E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has </w:t>
      </w:r>
      <w:r w:rsidR="000B06A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to improve</w:t>
      </w:r>
      <w:r w:rsidR="00357CB3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changing its culture</w:t>
      </w:r>
      <w:r w:rsidR="008771A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grow, compete and win. </w:t>
      </w:r>
      <w:r w:rsidR="008771A4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However</w:t>
      </w:r>
      <w:r w:rsid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,</w:t>
      </w:r>
      <w:r w:rsidR="008771A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are certain influences </w:t>
      </w:r>
      <w:r w:rsidR="007A1C58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that</w:t>
      </w:r>
      <w:r w:rsidR="008771A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affects its success like leadership abilities and employee behavior</w:t>
      </w:r>
      <w:r w:rsidR="00E3635C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Therefore, a detailed and comprehensive plan </w:t>
      </w:r>
      <w:r w:rsidR="004C23D5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needed </w:t>
      </w:r>
      <w:r w:rsidR="00B044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for an effective</w:t>
      </w:r>
      <w:r w:rsidR="00CF5F4E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organization </w:t>
      </w:r>
      <w:r w:rsidR="00B044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change </w:t>
      </w:r>
      <w:r w:rsidR="00CF5F4E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strategy </w:t>
      </w:r>
      <w:r w:rsidR="00B044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to be implemented </w:t>
      </w:r>
      <w:r w:rsidR="00CF5F4E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successfull</w:t>
      </w:r>
      <w:r w:rsidR="00966951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y</w:t>
      </w:r>
      <w:r w:rsidR="0096695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6148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paper will present the basic steps </w:t>
      </w:r>
      <w:r w:rsidR="007C07D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an action plan </w:t>
      </w:r>
      <w:r w:rsidR="0056148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needed by a</w:t>
      </w:r>
      <w:r w:rsidR="007C07D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KSA organization to implement its change management strategy</w:t>
      </w:r>
      <w:r w:rsidR="0045262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E00C8" w:rsidRPr="00D836F9" w:rsidRDefault="00695629" w:rsidP="00D836F9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Saudi Arabia’s</w:t>
      </w:r>
      <w:r w:rsidR="007056F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brand</w:t>
      </w: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success is</w:t>
      </w:r>
      <w:r w:rsidR="007056F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FC0A8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diversify its economy, make it investment easier, increase innovation </w:t>
      </w:r>
      <w:r w:rsidR="004F230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and boost its</w:t>
      </w:r>
      <w:r w:rsidR="00FC0A8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230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private industry. Therefore, many companies have needed to </w:t>
      </w:r>
      <w:r w:rsidR="00E76E35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change and cope with the country’</w:t>
      </w:r>
      <w:r w:rsidR="009C07DC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s Vision 2030. The country attempts to diversify itself from a</w:t>
      </w:r>
      <w:r w:rsidR="00854C1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n oil-producing economy and seek other alternative</w:t>
      </w:r>
      <w:r w:rsidR="0028435B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s. </w:t>
      </w:r>
      <w:r w:rsidR="008C3A58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Saudi </w:t>
      </w:r>
      <w:r w:rsidR="008C3A58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Arabi</w:t>
      </w:r>
      <w:r w:rsidR="0088014D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co</w:t>
      </w:r>
      <w:r w:rsidR="0088014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09E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Company</w:t>
      </w:r>
      <w:r w:rsidR="0088014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intends to creat</w:t>
      </w:r>
      <w:r w:rsidR="00E93CF9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909E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E93CF9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n action plan for it to d</w:t>
      </w:r>
      <w:r w:rsidR="0095009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iversify and meet new objectives. An action pla</w:t>
      </w:r>
      <w:r w:rsidR="00FC28A3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has </w:t>
      </w:r>
      <w:r w:rsidR="00773CFC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five main</w:t>
      </w:r>
      <w:r w:rsidR="00FC28A3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steps for the company to meet its objectives</w:t>
      </w:r>
      <w:r w:rsidR="009D4EDF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51645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5BE9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Developing Action Plans </w:t>
      </w:r>
      <w:r w:rsidR="00847A3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requires a company to decide what is </w:t>
      </w:r>
      <w:r w:rsidR="00847A34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going</w:t>
      </w:r>
      <w:r w:rsid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to</w:t>
      </w:r>
      <w:r w:rsidR="00847A3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7A34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be done</w:t>
      </w:r>
      <w:r w:rsidR="00847A3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by who and when and in which order to meet the company’s strategic g</w:t>
      </w:r>
      <w:r w:rsidR="000F09A9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847A3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als.</w:t>
      </w:r>
    </w:p>
    <w:p w:rsidR="009E00C8" w:rsidRPr="00D836F9" w:rsidRDefault="009E00C8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Steps of an Action Plan</w:t>
      </w:r>
    </w:p>
    <w:p w:rsidR="00CC3353" w:rsidRPr="00D836F9" w:rsidRDefault="009D4EDF" w:rsidP="00D836F9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The first step is to</w:t>
      </w:r>
      <w:r w:rsidR="009E00C8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define </w:t>
      </w:r>
      <w:r w:rsidR="00807F0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where the company is</w:t>
      </w:r>
      <w:r w:rsidR="009E00C8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Saudi </w:t>
      </w:r>
      <w:r w:rsidR="00351645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Arabico</w:t>
      </w:r>
      <w:r w:rsidR="00807F0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must identify </w:t>
      </w:r>
      <w:r w:rsidR="00D2510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where they</w:t>
      </w:r>
      <w:r w:rsidR="00807F0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by conducting internal and external audits to get an accurate picture</w:t>
      </w:r>
      <w:r w:rsidR="00D25101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company’s competitiveness in the marketplace.</w:t>
      </w:r>
    </w:p>
    <w:p w:rsidR="00FA0528" w:rsidRPr="00D836F9" w:rsidRDefault="00FA0528" w:rsidP="00D836F9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second step is to identify what is important for Saudi </w:t>
      </w:r>
      <w:r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</w:t>
      </w:r>
      <w:r w:rsidR="00862696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abico</w:t>
      </w:r>
      <w:r w:rsidR="0086269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. The company should focus on where they want to take the company over time.</w:t>
      </w:r>
      <w:r w:rsidR="00E56A9F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set of </w:t>
      </w:r>
      <w:r w:rsidR="00CF5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E56A9F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direction</w:t>
      </w:r>
      <w:r w:rsidR="00E56A9F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company </w:t>
      </w:r>
      <w:r w:rsidR="00AF4A39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intends to achieve over the long term is the vision and mission.</w:t>
      </w:r>
    </w:p>
    <w:p w:rsidR="0032546B" w:rsidRPr="00D836F9" w:rsidRDefault="0032546B" w:rsidP="00D836F9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third step is to define what Saudi </w:t>
      </w:r>
      <w:r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Arabico</w:t>
      </w: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must achieve.</w:t>
      </w:r>
      <w:r w:rsidR="004877E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company must define its intended objectives and what</w:t>
      </w:r>
      <w:r w:rsidR="000E1EE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Saudi </w:t>
      </w:r>
      <w:r w:rsidR="000E1EEA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Arabico</w:t>
      </w:r>
      <w:r w:rsidR="000E1EEA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must</w:t>
      </w:r>
      <w:r w:rsidR="00D87242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accomplish to address the priority issues.</w:t>
      </w:r>
      <w:r w:rsidR="00097E73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F09A9" w:rsidRPr="00D836F9" w:rsidRDefault="00097E73" w:rsidP="00D836F9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fourth step is to define who is accountable. Saudi </w:t>
      </w:r>
      <w:r w:rsidRPr="00B044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Arabico</w:t>
      </w: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must address the strategies, </w:t>
      </w:r>
      <w:r w:rsidR="002B529B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budgets and action plans that are components in</w:t>
      </w:r>
      <w:r w:rsidR="003A442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allocating time, human capital and expenses to address the priority problems and achieve all the defined </w:t>
      </w:r>
      <w:r w:rsidR="000F09A9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company’s strategic goals.</w:t>
      </w:r>
    </w:p>
    <w:p w:rsidR="00872FE8" w:rsidRPr="00D836F9" w:rsidRDefault="00792E6F" w:rsidP="00D836F9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The last step is to review and ensure all the</w:t>
      </w:r>
      <w:r w:rsidR="00B8215F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plans </w:t>
      </w:r>
      <w:r w:rsidR="00B044C8">
        <w:rPr>
          <w:rFonts w:ascii="Times New Roman" w:hAnsi="Times New Roman" w:cs="Times New Roman"/>
          <w:color w:val="000000" w:themeColor="text1"/>
          <w:sz w:val="24"/>
          <w:szCs w:val="24"/>
        </w:rPr>
        <w:t>created</w:t>
      </w:r>
      <w:r w:rsidR="00B8215F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215F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are implemented</w:t>
      </w:r>
      <w:r w:rsidR="00B8215F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. Frequently scheduled formal reviews must be perf</w:t>
      </w:r>
      <w:r w:rsidR="00666912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ormed to ensure Saudi </w:t>
      </w:r>
      <w:r w:rsidR="00666912" w:rsidRPr="007A1C5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Arabico</w:t>
      </w:r>
      <w:r w:rsidR="00666912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organizational change</w:t>
      </w:r>
      <w:r w:rsidR="005C6B7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6B76" w:rsidRPr="00D836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(Cramer, 2017, p.</w:t>
      </w:r>
      <w:r w:rsidR="005C6B76" w:rsidRPr="00D836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72</w:t>
      </w:r>
      <w:r w:rsidR="005C6B76" w:rsidRPr="00D836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666912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4B2" w:rsidRPr="00D836F9" w:rsidRDefault="00872FE8" w:rsidP="00FE023F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A contingency plan</w:t>
      </w:r>
      <w:r w:rsidR="0061628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r w:rsidR="00C67B93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6E57E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57E6" w:rsidRPr="00BD19E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blueprint</w:t>
      </w:r>
      <w:r w:rsidR="006E57E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9B347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a company must deal with unplanned events. </w:t>
      </w:r>
      <w:r w:rsidR="0060599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615068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usinesses</w:t>
      </w:r>
      <w:r w:rsidR="0060599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plans of how can</w:t>
      </w:r>
      <w:r w:rsidR="004F28A5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prepare</w:t>
      </w:r>
      <w:r w:rsidR="0060599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future</w:t>
      </w:r>
      <w:r w:rsidR="004F28A5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events such as violence and fires.</w:t>
      </w:r>
      <w:r w:rsidR="001B152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purpose of the contingency plan is to allow a company to perform </w:t>
      </w:r>
      <w:r w:rsidR="00CF5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1B152E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daily</w:t>
      </w:r>
      <w:r w:rsidR="001B152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operation as fast as possible when there is </w:t>
      </w:r>
      <w:r w:rsidR="00CF5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</w:t>
      </w:r>
      <w:r w:rsidR="001B152E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unforeseen</w:t>
      </w:r>
      <w:r w:rsidR="001B152E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unplanned event.</w:t>
      </w:r>
      <w:r w:rsidR="00600CF8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contingency plan identifies important employees, assign special responsibilities</w:t>
      </w:r>
      <w:r w:rsidR="007D700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, minimize client inconvenience and protect resources.</w:t>
      </w:r>
      <w:r w:rsidR="00F673CC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important for the senior leadership to</w:t>
      </w:r>
      <w:r w:rsidR="00A339A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responsible for the contingency planning. Many or</w:t>
      </w:r>
      <w:r w:rsidR="0001146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ganizations senior leadership normally appoint contingency plan managers to have overall responsibility for the contingency plan. The</w:t>
      </w:r>
      <w:r w:rsidR="009C794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four major components of a contingency plan are Business impact analysis, Incident response plan, business continuity plan</w:t>
      </w:r>
      <w:r w:rsidR="00BD19E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C794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7940" w:rsidRPr="00BD19E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and</w:t>
      </w:r>
      <w:r w:rsidR="009C7940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Disaster recovery plan. </w:t>
      </w:r>
      <w:r w:rsidR="002D51B8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Although contingency planning is </w:t>
      </w:r>
      <w:r w:rsidR="002D51B8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time</w:t>
      </w:r>
      <w:r w:rsid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-</w:t>
      </w:r>
      <w:r w:rsidR="002D51B8" w:rsidRPr="00CF5F4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consuming</w:t>
      </w:r>
      <w:r w:rsidR="002D51B8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difficult,</w:t>
      </w:r>
      <w:r w:rsidR="00F86D4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contingency plan must be ready and polished for any unplanned situation a</w:t>
      </w:r>
      <w:r w:rsidR="00ED021D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it can save a company from </w:t>
      </w:r>
      <w:r w:rsidR="00ED021D" w:rsidRPr="00BD19E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go</w:t>
      </w:r>
      <w:r w:rsidR="00F86D44" w:rsidRPr="00BD19E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ing-out-of</w:t>
      </w:r>
      <w:r w:rsidR="00BD19E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-</w:t>
      </w:r>
      <w:r w:rsidR="00F86D44" w:rsidRPr="00BD19E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business</w:t>
      </w:r>
      <w:r w:rsidR="005C6B76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6B76" w:rsidRPr="00D836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(Rothstein, 2007, p. </w:t>
      </w:r>
      <w:r w:rsidR="005C6B76" w:rsidRPr="00D836F9">
        <w:rPr>
          <w:rStyle w:val="gray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35</w:t>
      </w:r>
      <w:r w:rsidR="005C6B76" w:rsidRPr="00D836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F86D44" w:rsidRPr="00D836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4B2" w:rsidRPr="00D514B2" w:rsidRDefault="00D514B2" w:rsidP="00D836F9">
      <w:pPr>
        <w:shd w:val="clear" w:color="auto" w:fill="FFFFFF" w:themeFill="background1"/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14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References</w:t>
      </w:r>
    </w:p>
    <w:p w:rsidR="00D514B2" w:rsidRPr="00D514B2" w:rsidRDefault="00D514B2" w:rsidP="00D836F9">
      <w:pPr>
        <w:shd w:val="clear" w:color="auto" w:fill="FFFFFF" w:themeFill="background1"/>
        <w:spacing w:line="480" w:lineRule="auto"/>
        <w:ind w:left="720" w:right="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14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Cramer, J. (2017). </w:t>
      </w:r>
      <w:r w:rsidRPr="00D836F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Corporate Social Responsibility and Globalisation: An Action Plan for Business</w:t>
      </w:r>
      <w:r w:rsidRPr="00D514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D514B2" w:rsidRPr="00D514B2" w:rsidRDefault="00D514B2" w:rsidP="00D836F9">
      <w:pPr>
        <w:shd w:val="clear" w:color="auto" w:fill="FFFFFF" w:themeFill="background1"/>
        <w:spacing w:line="480" w:lineRule="auto"/>
        <w:ind w:left="720" w:right="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14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Rothstein, P. J. (2007). </w:t>
      </w:r>
      <w:r w:rsidRPr="00D836F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Disaster Recovery Testing: Exercising Your Contingency Plan</w:t>
      </w:r>
      <w:r w:rsidRPr="00D514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(2007 ed.).</w:t>
      </w:r>
    </w:p>
    <w:p w:rsidR="00D514B2" w:rsidRPr="00D836F9" w:rsidRDefault="00D514B2" w:rsidP="00D836F9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514B2" w:rsidRPr="00D836F9" w:rsidSect="00997CC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A1C" w:rsidRDefault="00E23A1C" w:rsidP="003F6F24">
      <w:pPr>
        <w:spacing w:line="240" w:lineRule="auto"/>
      </w:pPr>
      <w:r>
        <w:separator/>
      </w:r>
    </w:p>
  </w:endnote>
  <w:endnote w:type="continuationSeparator" w:id="0">
    <w:p w:rsidR="00E23A1C" w:rsidRDefault="00E23A1C" w:rsidP="003F6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A1C" w:rsidRDefault="00E23A1C" w:rsidP="003F6F24">
      <w:pPr>
        <w:spacing w:line="240" w:lineRule="auto"/>
      </w:pPr>
      <w:r>
        <w:separator/>
      </w:r>
    </w:p>
  </w:footnote>
  <w:footnote w:type="continuationSeparator" w:id="0">
    <w:p w:rsidR="00E23A1C" w:rsidRDefault="00E23A1C" w:rsidP="003F6F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F24" w:rsidRPr="00997CC6" w:rsidRDefault="00997CC6">
    <w:pPr>
      <w:pStyle w:val="Header"/>
      <w:rPr>
        <w:rFonts w:ascii="Times New Roman" w:hAnsi="Times New Roman" w:cs="Times New Roman"/>
        <w:sz w:val="24"/>
        <w:szCs w:val="24"/>
      </w:rPr>
    </w:pPr>
    <w:r w:rsidRPr="00997CC6">
      <w:rPr>
        <w:rFonts w:ascii="Times New Roman" w:hAnsi="Times New Roman" w:cs="Times New Roman"/>
        <w:sz w:val="24"/>
        <w:szCs w:val="24"/>
      </w:rPr>
      <w:t xml:space="preserve">ORGANIZATION CHANGE </w:t>
    </w:r>
    <w:r w:rsidRPr="00997CC6">
      <w:rPr>
        <w:rFonts w:ascii="Times New Roman" w:hAnsi="Times New Roman" w:cs="Times New Roman"/>
        <w:sz w:val="24"/>
        <w:szCs w:val="24"/>
      </w:rPr>
      <w:tab/>
    </w:r>
    <w:r w:rsidRPr="00997CC6">
      <w:rPr>
        <w:rFonts w:ascii="Times New Roman" w:hAnsi="Times New Roman" w:cs="Times New Roman"/>
        <w:sz w:val="24"/>
        <w:szCs w:val="24"/>
      </w:rPr>
      <w:tab/>
    </w:r>
    <w:r w:rsidRPr="00997CC6">
      <w:rPr>
        <w:rFonts w:ascii="Times New Roman" w:hAnsi="Times New Roman" w:cs="Times New Roman"/>
        <w:sz w:val="24"/>
        <w:szCs w:val="24"/>
      </w:rPr>
      <w:fldChar w:fldCharType="begin"/>
    </w:r>
    <w:r w:rsidRPr="00997CC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97CC6">
      <w:rPr>
        <w:rFonts w:ascii="Times New Roman" w:hAnsi="Times New Roman" w:cs="Times New Roman"/>
        <w:sz w:val="24"/>
        <w:szCs w:val="24"/>
      </w:rPr>
      <w:fldChar w:fldCharType="separate"/>
    </w:r>
    <w:r w:rsidR="00ED2F6D">
      <w:rPr>
        <w:rFonts w:ascii="Times New Roman" w:hAnsi="Times New Roman" w:cs="Times New Roman"/>
        <w:noProof/>
        <w:sz w:val="24"/>
        <w:szCs w:val="24"/>
      </w:rPr>
      <w:t>2</w:t>
    </w:r>
    <w:r w:rsidRPr="00997CC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CC6" w:rsidRPr="00997CC6" w:rsidRDefault="00997CC6" w:rsidP="00997CC6">
    <w:pPr>
      <w:pStyle w:val="Header"/>
      <w:rPr>
        <w:rFonts w:ascii="Times New Roman" w:hAnsi="Times New Roman" w:cs="Times New Roman"/>
        <w:sz w:val="24"/>
        <w:szCs w:val="24"/>
      </w:rPr>
    </w:pPr>
    <w:r w:rsidRPr="00997CC6">
      <w:rPr>
        <w:rFonts w:ascii="Times New Roman" w:hAnsi="Times New Roman" w:cs="Times New Roman"/>
        <w:sz w:val="24"/>
        <w:szCs w:val="24"/>
      </w:rPr>
      <w:t xml:space="preserve">Running Head: ORGANIZATION CHANGE </w:t>
    </w:r>
    <w:r w:rsidRPr="00997CC6">
      <w:rPr>
        <w:rFonts w:ascii="Times New Roman" w:hAnsi="Times New Roman" w:cs="Times New Roman"/>
        <w:sz w:val="24"/>
        <w:szCs w:val="24"/>
      </w:rPr>
      <w:tab/>
    </w:r>
    <w:r w:rsidRPr="00997CC6">
      <w:rPr>
        <w:rFonts w:ascii="Times New Roman" w:hAnsi="Times New Roman" w:cs="Times New Roman"/>
        <w:sz w:val="24"/>
        <w:szCs w:val="24"/>
      </w:rPr>
      <w:tab/>
    </w:r>
    <w:r w:rsidRPr="00997CC6">
      <w:rPr>
        <w:rFonts w:ascii="Times New Roman" w:hAnsi="Times New Roman" w:cs="Times New Roman"/>
        <w:sz w:val="24"/>
        <w:szCs w:val="24"/>
      </w:rPr>
      <w:fldChar w:fldCharType="begin"/>
    </w:r>
    <w:r w:rsidRPr="00997CC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97CC6">
      <w:rPr>
        <w:rFonts w:ascii="Times New Roman" w:hAnsi="Times New Roman" w:cs="Times New Roman"/>
        <w:sz w:val="24"/>
        <w:szCs w:val="24"/>
      </w:rPr>
      <w:fldChar w:fldCharType="separate"/>
    </w:r>
    <w:r w:rsidR="00E23A1C">
      <w:rPr>
        <w:rFonts w:ascii="Times New Roman" w:hAnsi="Times New Roman" w:cs="Times New Roman"/>
        <w:noProof/>
        <w:sz w:val="24"/>
        <w:szCs w:val="24"/>
      </w:rPr>
      <w:t>1</w:t>
    </w:r>
    <w:r w:rsidRPr="00997CC6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3F6F24" w:rsidRDefault="003F6F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comments="0" w:insDel="0" w:formatting="0"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O1sLA0N7S0MDIG0ko6SsGpxcWZ+XkgBYa1ACwQ8EIsAAAA"/>
  </w:docVars>
  <w:rsids>
    <w:rsidRoot w:val="003B3162"/>
    <w:rsid w:val="00011460"/>
    <w:rsid w:val="00097E73"/>
    <w:rsid w:val="000B06A1"/>
    <w:rsid w:val="000B4A4A"/>
    <w:rsid w:val="000D59E6"/>
    <w:rsid w:val="000E1EEA"/>
    <w:rsid w:val="000F09A9"/>
    <w:rsid w:val="001B152E"/>
    <w:rsid w:val="001E777E"/>
    <w:rsid w:val="002125ED"/>
    <w:rsid w:val="00254749"/>
    <w:rsid w:val="0028435B"/>
    <w:rsid w:val="002B529B"/>
    <w:rsid w:val="002D51B8"/>
    <w:rsid w:val="0032546B"/>
    <w:rsid w:val="00330059"/>
    <w:rsid w:val="00351645"/>
    <w:rsid w:val="00357CB3"/>
    <w:rsid w:val="003A4424"/>
    <w:rsid w:val="003B3162"/>
    <w:rsid w:val="003F6F24"/>
    <w:rsid w:val="00452626"/>
    <w:rsid w:val="004877EE"/>
    <w:rsid w:val="004C23D5"/>
    <w:rsid w:val="004F230E"/>
    <w:rsid w:val="004F28A5"/>
    <w:rsid w:val="00561481"/>
    <w:rsid w:val="005909EA"/>
    <w:rsid w:val="005C6B76"/>
    <w:rsid w:val="00600CF8"/>
    <w:rsid w:val="0060599E"/>
    <w:rsid w:val="00615068"/>
    <w:rsid w:val="00616280"/>
    <w:rsid w:val="0064007F"/>
    <w:rsid w:val="00666912"/>
    <w:rsid w:val="00675233"/>
    <w:rsid w:val="00695629"/>
    <w:rsid w:val="006E57E6"/>
    <w:rsid w:val="007056F0"/>
    <w:rsid w:val="00773CFC"/>
    <w:rsid w:val="00776715"/>
    <w:rsid w:val="00792E6F"/>
    <w:rsid w:val="007A1C58"/>
    <w:rsid w:val="007C07D0"/>
    <w:rsid w:val="007D7000"/>
    <w:rsid w:val="00807F0A"/>
    <w:rsid w:val="00847A34"/>
    <w:rsid w:val="00854C16"/>
    <w:rsid w:val="00862696"/>
    <w:rsid w:val="00872FE8"/>
    <w:rsid w:val="008771A4"/>
    <w:rsid w:val="0088014D"/>
    <w:rsid w:val="00881D7B"/>
    <w:rsid w:val="008C3A58"/>
    <w:rsid w:val="0095009A"/>
    <w:rsid w:val="00966951"/>
    <w:rsid w:val="00997CC6"/>
    <w:rsid w:val="009B347D"/>
    <w:rsid w:val="009C07DC"/>
    <w:rsid w:val="009C7940"/>
    <w:rsid w:val="009D4EDF"/>
    <w:rsid w:val="009E00C8"/>
    <w:rsid w:val="00A339A6"/>
    <w:rsid w:val="00A66761"/>
    <w:rsid w:val="00AF4A39"/>
    <w:rsid w:val="00B044C8"/>
    <w:rsid w:val="00B8215F"/>
    <w:rsid w:val="00BD19ED"/>
    <w:rsid w:val="00C12461"/>
    <w:rsid w:val="00C67B93"/>
    <w:rsid w:val="00CC3353"/>
    <w:rsid w:val="00CF5F4E"/>
    <w:rsid w:val="00D25101"/>
    <w:rsid w:val="00D32784"/>
    <w:rsid w:val="00D514B2"/>
    <w:rsid w:val="00D55BE9"/>
    <w:rsid w:val="00D836F9"/>
    <w:rsid w:val="00D87242"/>
    <w:rsid w:val="00DA4C9E"/>
    <w:rsid w:val="00DB0D96"/>
    <w:rsid w:val="00DB1709"/>
    <w:rsid w:val="00E23A1C"/>
    <w:rsid w:val="00E3635C"/>
    <w:rsid w:val="00E56A9F"/>
    <w:rsid w:val="00E75A73"/>
    <w:rsid w:val="00E76E35"/>
    <w:rsid w:val="00E93CF9"/>
    <w:rsid w:val="00EA06AD"/>
    <w:rsid w:val="00ED021D"/>
    <w:rsid w:val="00ED2F6D"/>
    <w:rsid w:val="00F329B0"/>
    <w:rsid w:val="00F673CC"/>
    <w:rsid w:val="00F834EE"/>
    <w:rsid w:val="00F86D44"/>
    <w:rsid w:val="00FA0528"/>
    <w:rsid w:val="00FC0A80"/>
    <w:rsid w:val="00FC28A3"/>
    <w:rsid w:val="00FE023F"/>
    <w:rsid w:val="00FE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F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F24"/>
  </w:style>
  <w:style w:type="paragraph" w:styleId="Footer">
    <w:name w:val="footer"/>
    <w:basedOn w:val="Normal"/>
    <w:link w:val="FooterChar"/>
    <w:uiPriority w:val="99"/>
    <w:unhideWhenUsed/>
    <w:rsid w:val="003F6F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F24"/>
  </w:style>
  <w:style w:type="character" w:customStyle="1" w:styleId="gray">
    <w:name w:val="gray"/>
    <w:basedOn w:val="DefaultParagraphFont"/>
    <w:rsid w:val="005C6B76"/>
  </w:style>
  <w:style w:type="paragraph" w:customStyle="1" w:styleId="cpformat">
    <w:name w:val="cpformat"/>
    <w:basedOn w:val="Normal"/>
    <w:rsid w:val="00D51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514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F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F24"/>
  </w:style>
  <w:style w:type="paragraph" w:styleId="Footer">
    <w:name w:val="footer"/>
    <w:basedOn w:val="Normal"/>
    <w:link w:val="FooterChar"/>
    <w:uiPriority w:val="99"/>
    <w:unhideWhenUsed/>
    <w:rsid w:val="003F6F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F24"/>
  </w:style>
  <w:style w:type="character" w:customStyle="1" w:styleId="gray">
    <w:name w:val="gray"/>
    <w:basedOn w:val="DefaultParagraphFont"/>
    <w:rsid w:val="005C6B76"/>
  </w:style>
  <w:style w:type="paragraph" w:customStyle="1" w:styleId="cpformat">
    <w:name w:val="cpformat"/>
    <w:basedOn w:val="Normal"/>
    <w:rsid w:val="00D51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514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2018-11-13T13:20:00Z</dcterms:created>
  <dcterms:modified xsi:type="dcterms:W3CDTF">2018-11-13T15:38:00Z</dcterms:modified>
</cp:coreProperties>
</file>